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7338F8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B1A56" w:rsidRPr="004B1A56">
        <w:rPr>
          <w:rStyle w:val="Siln"/>
        </w:rPr>
        <w:t xml:space="preserve">Nákup 2 ks </w:t>
      </w:r>
      <w:proofErr w:type="spellStart"/>
      <w:r w:rsidR="004B1A56" w:rsidRPr="004B1A56">
        <w:rPr>
          <w:rStyle w:val="Siln"/>
        </w:rPr>
        <w:t>mulčovačů</w:t>
      </w:r>
      <w:proofErr w:type="spellEnd"/>
      <w:r w:rsidR="004B1A56" w:rsidRPr="004B1A56">
        <w:rPr>
          <w:rStyle w:val="Siln"/>
        </w:rPr>
        <w:t xml:space="preserve"> pro OŘ PHA 2024</w:t>
      </w:r>
      <w:r w:rsidRPr="007574EC">
        <w:rPr>
          <w:rFonts w:eastAsia="Times New Roman" w:cs="Times New Roman"/>
          <w:b/>
          <w:lang w:eastAsia="cs-CZ"/>
        </w:rPr>
        <w:t>“</w:t>
      </w:r>
      <w:r w:rsidRPr="007574EC">
        <w:rPr>
          <w:rFonts w:eastAsia="Times New Roman" w:cs="Times New Roman"/>
          <w:lang w:eastAsia="cs-CZ"/>
        </w:rPr>
        <w:t xml:space="preserve">, č.j. </w:t>
      </w:r>
      <w:r w:rsidR="007574EC" w:rsidRPr="007574EC">
        <w:rPr>
          <w:rFonts w:eastAsia="Times New Roman" w:cs="Times New Roman"/>
          <w:lang w:eastAsia="cs-CZ"/>
        </w:rPr>
        <w:t>35592</w:t>
      </w:r>
      <w:r w:rsidR="007574EC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574E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574E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2C1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4179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1A56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74EC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2712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455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3CDB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9E2712"/>
    <w:rsid w:val="00B72819"/>
    <w:rsid w:val="00B80455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472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4</cp:revision>
  <cp:lastPrinted>2017-11-28T17:18:00Z</cp:lastPrinted>
  <dcterms:created xsi:type="dcterms:W3CDTF">2024-09-05T07:42:00Z</dcterms:created>
  <dcterms:modified xsi:type="dcterms:W3CDTF">2024-09-06T07:34:00Z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